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E5" w:rsidRPr="007649BB" w:rsidRDefault="00936EE5" w:rsidP="007649BB">
      <w:pPr>
        <w:spacing w:line="276" w:lineRule="auto"/>
        <w:jc w:val="both"/>
      </w:pPr>
      <w:r w:rsidRPr="007649BB">
        <w:t>Sección a la que se dirige el artículo: Varia</w:t>
      </w:r>
    </w:p>
    <w:p w:rsidR="00936EE5" w:rsidRPr="007649BB" w:rsidRDefault="00936EE5" w:rsidP="007649BB">
      <w:pPr>
        <w:spacing w:line="276" w:lineRule="auto"/>
        <w:jc w:val="both"/>
      </w:pPr>
      <w:r w:rsidRPr="007649BB">
        <w:t>Autores: Víctor Humberto Guzmán, Córdoba, Argentina.</w:t>
      </w:r>
    </w:p>
    <w:p w:rsidR="00936EE5" w:rsidRPr="007649BB" w:rsidRDefault="00936EE5" w:rsidP="007649BB">
      <w:pPr>
        <w:spacing w:line="276" w:lineRule="auto"/>
        <w:jc w:val="both"/>
      </w:pPr>
      <w:r w:rsidRPr="007649BB">
        <w:t xml:space="preserve">Título: El relato audiovisual de la ley de medios “K” / </w:t>
      </w:r>
      <w:proofErr w:type="spellStart"/>
      <w:r w:rsidRPr="007649BB">
        <w:t>The</w:t>
      </w:r>
      <w:proofErr w:type="spellEnd"/>
      <w:r w:rsidRPr="007649BB">
        <w:t xml:space="preserve"> audiovisual </w:t>
      </w:r>
      <w:proofErr w:type="spellStart"/>
      <w:r w:rsidRPr="007649BB">
        <w:t>story</w:t>
      </w:r>
      <w:proofErr w:type="spellEnd"/>
      <w:r w:rsidRPr="007649BB">
        <w:t xml:space="preserve"> of </w:t>
      </w:r>
      <w:proofErr w:type="spellStart"/>
      <w:r w:rsidRPr="007649BB">
        <w:t>the</w:t>
      </w:r>
      <w:proofErr w:type="spellEnd"/>
      <w:r w:rsidRPr="007649BB">
        <w:t xml:space="preserve"> "K" media </w:t>
      </w:r>
      <w:proofErr w:type="spellStart"/>
      <w:r w:rsidRPr="007649BB">
        <w:t>law</w:t>
      </w:r>
      <w:proofErr w:type="spellEnd"/>
      <w:r w:rsidRPr="007649BB">
        <w:t>.</w:t>
      </w:r>
    </w:p>
    <w:p w:rsidR="00936EE5" w:rsidRDefault="00936EE5" w:rsidP="007649BB">
      <w:pPr>
        <w:widowControl w:val="0"/>
        <w:suppressAutoHyphens w:val="0"/>
        <w:spacing w:line="276" w:lineRule="auto"/>
        <w:jc w:val="both"/>
      </w:pPr>
      <w:r w:rsidRPr="007649BB">
        <w:t>Subtítulo</w:t>
      </w:r>
      <w:r w:rsidR="007649BB">
        <w:t>:</w:t>
      </w:r>
      <w:r w:rsidRPr="007649BB">
        <w:t xml:space="preserve"> Todo Noticias y el proyecto de Ley de Servicios de  Comunicación Audiovisual (Argentina, 2009) / Todo Noticias and </w:t>
      </w:r>
      <w:proofErr w:type="spellStart"/>
      <w:r w:rsidRPr="007649BB">
        <w:t>the</w:t>
      </w:r>
      <w:proofErr w:type="spellEnd"/>
      <w:r w:rsidRPr="007649BB">
        <w:t xml:space="preserve"> Audiovisual </w:t>
      </w:r>
      <w:proofErr w:type="spellStart"/>
      <w:r w:rsidRPr="007649BB">
        <w:t>Communication</w:t>
      </w:r>
      <w:proofErr w:type="spellEnd"/>
      <w:r w:rsidRPr="007649BB">
        <w:t xml:space="preserve"> </w:t>
      </w:r>
      <w:proofErr w:type="spellStart"/>
      <w:r w:rsidRPr="007649BB">
        <w:t>Services</w:t>
      </w:r>
      <w:proofErr w:type="spellEnd"/>
      <w:r w:rsidRPr="007649BB">
        <w:t xml:space="preserve"> </w:t>
      </w:r>
      <w:proofErr w:type="spellStart"/>
      <w:r w:rsidRPr="007649BB">
        <w:t>bill</w:t>
      </w:r>
      <w:proofErr w:type="spellEnd"/>
      <w:r w:rsidRPr="007649BB">
        <w:t xml:space="preserve"> (</w:t>
      </w:r>
      <w:proofErr w:type="gramStart"/>
      <w:r w:rsidRPr="007649BB">
        <w:t>Argentina ,</w:t>
      </w:r>
      <w:proofErr w:type="gramEnd"/>
      <w:r w:rsidRPr="007649BB">
        <w:t xml:space="preserve"> 2009)</w:t>
      </w:r>
    </w:p>
    <w:p w:rsidR="00D60425" w:rsidRPr="007649BB" w:rsidRDefault="00D60425" w:rsidP="007649BB">
      <w:pPr>
        <w:widowControl w:val="0"/>
        <w:suppressAutoHyphens w:val="0"/>
        <w:spacing w:line="276" w:lineRule="auto"/>
        <w:jc w:val="both"/>
      </w:pPr>
    </w:p>
    <w:p w:rsidR="00936EE5" w:rsidRPr="007649BB" w:rsidRDefault="00936EE5" w:rsidP="007649BB">
      <w:pPr>
        <w:spacing w:line="276" w:lineRule="auto"/>
        <w:jc w:val="both"/>
      </w:pPr>
      <w:r w:rsidRPr="007649BB">
        <w:t>Resumen:</w:t>
      </w:r>
      <w:r w:rsidR="007649BB">
        <w:t xml:space="preserve"> </w:t>
      </w:r>
      <w:r w:rsidRPr="007649BB">
        <w:t xml:space="preserve">El presente trabajo forma parte de una investigación en la que estudiamos el proceso de debate de la Ley de Servicios de Comunicación Audiovisual (LSCA) en el espacio público argentino. En el contexto de discusión de la LSCA (Ley </w:t>
      </w:r>
      <w:proofErr w:type="spellStart"/>
      <w:r w:rsidRPr="007649BB">
        <w:t>Num.</w:t>
      </w:r>
      <w:proofErr w:type="spellEnd"/>
      <w:r w:rsidRPr="007649BB">
        <w:t xml:space="preserve"> 26522) nuestro análisis consideró el espacio público mediatizado, el espacio público parlamentario y los Foros de discusión pública organizados para discutir el anteproyecto de ley en diferentes provincias del país (durante el año 2009).  Considerando que forma parte de una investigación más amplia, en este trabajo presentamos el abordaje del corpus audiovisual que construimos para el estudio del espacio público mediatizado. En esta dirección, exponemos los resultados del abordaje en torno a dos ejes articuladores: en primer lugar, las voces que intervienen en el espacio público mediatizado en el contexto de debate de la LSCA y, en segundo lugar, las insistencias y emergencias de sentido que allí aparecen. </w:t>
      </w:r>
    </w:p>
    <w:p w:rsidR="00936EE5" w:rsidRPr="007649BB" w:rsidRDefault="00936EE5" w:rsidP="007649BB">
      <w:pPr>
        <w:widowControl w:val="0"/>
        <w:suppressAutoHyphens w:val="0"/>
        <w:spacing w:line="276" w:lineRule="auto"/>
        <w:jc w:val="both"/>
      </w:pPr>
    </w:p>
    <w:p w:rsidR="00936EE5" w:rsidRPr="007649BB" w:rsidRDefault="00936EE5" w:rsidP="007649BB">
      <w:pPr>
        <w:widowControl w:val="0"/>
        <w:suppressAutoHyphens w:val="0"/>
        <w:spacing w:line="276" w:lineRule="auto"/>
        <w:jc w:val="both"/>
        <w:rPr>
          <w:lang w:val="en-US"/>
        </w:rPr>
      </w:pPr>
      <w:r w:rsidRPr="007649BB">
        <w:rPr>
          <w:lang w:val="en-US"/>
        </w:rPr>
        <w:t>Abstract:</w:t>
      </w:r>
      <w:r w:rsidR="007649BB">
        <w:rPr>
          <w:lang w:val="en-US"/>
        </w:rPr>
        <w:t xml:space="preserve"> </w:t>
      </w:r>
      <w:r w:rsidRPr="007649BB">
        <w:rPr>
          <w:lang w:val="en-US"/>
        </w:rPr>
        <w:t xml:space="preserve">This work is part of a research that includes the analysis of three </w:t>
      </w:r>
      <w:proofErr w:type="spellStart"/>
      <w:r w:rsidRPr="007649BB">
        <w:rPr>
          <w:lang w:val="en-US"/>
        </w:rPr>
        <w:t>modalizations</w:t>
      </w:r>
      <w:proofErr w:type="spellEnd"/>
      <w:r w:rsidRPr="007649BB">
        <w:rPr>
          <w:lang w:val="en-US"/>
        </w:rPr>
        <w:t xml:space="preserve"> of the public space during the process of discussion of the audiovisual communication </w:t>
      </w:r>
      <w:proofErr w:type="gramStart"/>
      <w:r w:rsidRPr="007649BB">
        <w:rPr>
          <w:lang w:val="en-US"/>
        </w:rPr>
        <w:t>services  bill</w:t>
      </w:r>
      <w:proofErr w:type="gramEnd"/>
      <w:r w:rsidRPr="007649BB">
        <w:rPr>
          <w:lang w:val="en-US"/>
        </w:rPr>
        <w:t xml:space="preserve"> in Argentina. The </w:t>
      </w:r>
      <w:proofErr w:type="spellStart"/>
      <w:r w:rsidRPr="007649BB">
        <w:rPr>
          <w:lang w:val="en-US"/>
        </w:rPr>
        <w:t>modalizations</w:t>
      </w:r>
      <w:proofErr w:type="spellEnd"/>
      <w:r w:rsidRPr="007649BB">
        <w:rPr>
          <w:lang w:val="en-US"/>
        </w:rPr>
        <w:t xml:space="preserve"> that we planned to approach were the </w:t>
      </w:r>
      <w:proofErr w:type="spellStart"/>
      <w:r w:rsidRPr="007649BB">
        <w:rPr>
          <w:lang w:val="en-US"/>
        </w:rPr>
        <w:t>mediatized</w:t>
      </w:r>
      <w:proofErr w:type="spellEnd"/>
      <w:r w:rsidRPr="007649BB">
        <w:rPr>
          <w:lang w:val="en-US"/>
        </w:rPr>
        <w:t xml:space="preserve"> public space, the parliamentary public space and the forums of public discussion organized during 2009 in order to discuss an audiovisual communication services bill. Below we will present the approach to the audiovisual corpus that we build for the study of the </w:t>
      </w:r>
      <w:proofErr w:type="spellStart"/>
      <w:r w:rsidRPr="007649BB">
        <w:rPr>
          <w:lang w:val="en-US"/>
        </w:rPr>
        <w:t>mediatized</w:t>
      </w:r>
      <w:proofErr w:type="spellEnd"/>
      <w:r w:rsidRPr="007649BB">
        <w:rPr>
          <w:lang w:val="en-US"/>
        </w:rPr>
        <w:t xml:space="preserve"> </w:t>
      </w:r>
      <w:proofErr w:type="spellStart"/>
      <w:r w:rsidRPr="007649BB">
        <w:rPr>
          <w:lang w:val="en-US"/>
        </w:rPr>
        <w:t>modalization</w:t>
      </w:r>
      <w:proofErr w:type="spellEnd"/>
      <w:r w:rsidRPr="007649BB">
        <w:rPr>
          <w:lang w:val="en-US"/>
        </w:rPr>
        <w:t xml:space="preserve"> of the public space, the voices that intervene and the insistences of meanings that emerged.</w:t>
      </w:r>
    </w:p>
    <w:p w:rsidR="00936EE5" w:rsidRPr="007649BB" w:rsidRDefault="00936EE5" w:rsidP="007649BB">
      <w:pPr>
        <w:widowControl w:val="0"/>
        <w:suppressAutoHyphens w:val="0"/>
        <w:spacing w:line="276" w:lineRule="auto"/>
        <w:jc w:val="both"/>
        <w:rPr>
          <w:lang w:val="en-US"/>
        </w:rPr>
      </w:pPr>
    </w:p>
    <w:p w:rsidR="00936EE5" w:rsidRPr="007649BB" w:rsidRDefault="00936EE5" w:rsidP="007649BB">
      <w:pPr>
        <w:widowControl w:val="0"/>
        <w:suppressAutoHyphens w:val="0"/>
        <w:spacing w:line="276" w:lineRule="auto"/>
        <w:jc w:val="both"/>
      </w:pPr>
      <w:r w:rsidRPr="007649BB">
        <w:t>Palabras clave</w:t>
      </w:r>
      <w:r w:rsidR="007649BB">
        <w:t xml:space="preserve">: </w:t>
      </w:r>
      <w:r w:rsidRPr="007649BB">
        <w:t xml:space="preserve">Ley de Servicios de Comunicación Audiovisual (Núm. 26522), Todo Noticias, políticas de comunicación, tratamiento informativo </w:t>
      </w:r>
    </w:p>
    <w:p w:rsidR="00936EE5" w:rsidRPr="007649BB" w:rsidRDefault="00936EE5" w:rsidP="007649BB">
      <w:pPr>
        <w:widowControl w:val="0"/>
        <w:suppressAutoHyphens w:val="0"/>
        <w:spacing w:line="276" w:lineRule="auto"/>
        <w:jc w:val="both"/>
      </w:pPr>
    </w:p>
    <w:p w:rsidR="00936EE5" w:rsidRPr="007649BB" w:rsidRDefault="00936EE5" w:rsidP="007649BB">
      <w:pPr>
        <w:widowControl w:val="0"/>
        <w:suppressAutoHyphens w:val="0"/>
        <w:spacing w:line="276" w:lineRule="auto"/>
        <w:jc w:val="both"/>
        <w:rPr>
          <w:lang w:val="en-US"/>
        </w:rPr>
      </w:pPr>
      <w:r w:rsidRPr="007649BB">
        <w:rPr>
          <w:lang w:val="en-US"/>
        </w:rPr>
        <w:t>Keywords</w:t>
      </w:r>
      <w:r w:rsidR="007649BB">
        <w:rPr>
          <w:lang w:val="en-US"/>
        </w:rPr>
        <w:t xml:space="preserve">: </w:t>
      </w:r>
      <w:r w:rsidRPr="007649BB">
        <w:rPr>
          <w:lang w:val="en-US"/>
        </w:rPr>
        <w:t xml:space="preserve">Audiovisual communication services law, </w:t>
      </w:r>
      <w:proofErr w:type="spellStart"/>
      <w:r w:rsidRPr="007649BB">
        <w:rPr>
          <w:lang w:val="en-US"/>
        </w:rPr>
        <w:t>Todo</w:t>
      </w:r>
      <w:proofErr w:type="spellEnd"/>
      <w:r w:rsidRPr="007649BB">
        <w:rPr>
          <w:lang w:val="en-US"/>
        </w:rPr>
        <w:t xml:space="preserve"> </w:t>
      </w:r>
      <w:proofErr w:type="spellStart"/>
      <w:r w:rsidRPr="007649BB">
        <w:rPr>
          <w:lang w:val="en-US"/>
        </w:rPr>
        <w:t>Noticias</w:t>
      </w:r>
      <w:proofErr w:type="spellEnd"/>
      <w:r w:rsidRPr="007649BB">
        <w:rPr>
          <w:lang w:val="en-US"/>
        </w:rPr>
        <w:t>, communications policies, informative treatment</w:t>
      </w:r>
    </w:p>
    <w:p w:rsidR="00936EE5" w:rsidRPr="007649BB" w:rsidRDefault="00936EE5" w:rsidP="007649BB">
      <w:pPr>
        <w:spacing w:line="276" w:lineRule="auto"/>
        <w:jc w:val="both"/>
        <w:rPr>
          <w:lang w:val="en-US"/>
        </w:rPr>
      </w:pPr>
    </w:p>
    <w:p w:rsidR="00936EE5" w:rsidRPr="007649BB" w:rsidRDefault="00936EE5" w:rsidP="007649BB">
      <w:pPr>
        <w:spacing w:line="276" w:lineRule="auto"/>
        <w:jc w:val="both"/>
      </w:pPr>
      <w:r w:rsidRPr="007649BB">
        <w:t>Filiación institucional</w:t>
      </w:r>
      <w:r w:rsidR="007649BB">
        <w:t>:</w:t>
      </w:r>
    </w:p>
    <w:p w:rsidR="00936EE5" w:rsidRPr="007649BB" w:rsidRDefault="00936EE5" w:rsidP="007649BB">
      <w:pPr>
        <w:spacing w:line="276" w:lineRule="auto"/>
        <w:jc w:val="both"/>
      </w:pPr>
      <w:r w:rsidRPr="007649BB">
        <w:t xml:space="preserve">• Dr. Víctor Humberto Guzmán, Centro de Estudios Avanzados, Facultad de Ciencias Sociales, Universidad Nacional de Córdoba </w:t>
      </w:r>
    </w:p>
    <w:p w:rsidR="00936EE5" w:rsidRPr="007649BB" w:rsidRDefault="00936EE5" w:rsidP="007649BB">
      <w:pPr>
        <w:spacing w:line="276" w:lineRule="auto"/>
        <w:jc w:val="both"/>
      </w:pPr>
      <w:r w:rsidRPr="007649BB">
        <w:t>• Cargo en la institución: Investigador</w:t>
      </w:r>
    </w:p>
    <w:p w:rsidR="00936EE5" w:rsidRPr="007649BB" w:rsidRDefault="00936EE5" w:rsidP="007649BB">
      <w:pPr>
        <w:spacing w:line="276" w:lineRule="auto"/>
        <w:jc w:val="both"/>
      </w:pPr>
      <w:r w:rsidRPr="007649BB">
        <w:t>• E-mail: vhg1978@gmail.com</w:t>
      </w:r>
    </w:p>
    <w:p w:rsidR="00936EE5" w:rsidRPr="007649BB" w:rsidRDefault="00936EE5" w:rsidP="007649BB">
      <w:pPr>
        <w:spacing w:line="276" w:lineRule="auto"/>
        <w:jc w:val="both"/>
      </w:pPr>
      <w:r w:rsidRPr="007649BB">
        <w:t>• Número de ORCID: orcid.org/0000-0003-0302-9776</w:t>
      </w:r>
    </w:p>
    <w:p w:rsidR="00936EE5" w:rsidRDefault="007649BB" w:rsidP="007649BB">
      <w:pPr>
        <w:spacing w:line="276" w:lineRule="auto"/>
        <w:jc w:val="both"/>
      </w:pPr>
      <w:r w:rsidRPr="007649BB">
        <w:t>•</w:t>
      </w:r>
      <w:proofErr w:type="spellStart"/>
      <w:r w:rsidR="00936EE5" w:rsidRPr="007649BB">
        <w:t>Curriculum</w:t>
      </w:r>
      <w:proofErr w:type="spellEnd"/>
      <w:r w:rsidR="00936EE5" w:rsidRPr="007649BB">
        <w:t xml:space="preserve"> Vitae: </w:t>
      </w:r>
      <w:r w:rsidRPr="007649BB">
        <w:t xml:space="preserve">Doctor en Estudios Sociales de América latina. Investigador del Centro de Estudios Avanzados de la Facultad de Ciencias Sociales de la Universidad </w:t>
      </w:r>
      <w:r w:rsidRPr="007649BB">
        <w:lastRenderedPageBreak/>
        <w:t>Nacional de Córdoba</w:t>
      </w:r>
      <w:r w:rsidR="005F3213">
        <w:t xml:space="preserve"> en </w:t>
      </w:r>
      <w:r w:rsidR="00D60425">
        <w:t>el programa</w:t>
      </w:r>
      <w:r w:rsidR="005F3213">
        <w:t xml:space="preserve"> de investigación “</w:t>
      </w:r>
      <w:r w:rsidR="005F3213" w:rsidRPr="005F3213">
        <w:t>Nuevos Frutos de las Indias Occidentales (estudios de la cultura latinoamericana)</w:t>
      </w:r>
      <w:r w:rsidR="005F3213">
        <w:t xml:space="preserve">”. </w:t>
      </w:r>
      <w:r w:rsidR="00E553CA">
        <w:t>Becario Posdoctoral e i</w:t>
      </w:r>
      <w:r w:rsidR="005F3213">
        <w:t xml:space="preserve">nvestigador del Centro de Investigaciones y Estudios sobre Cultura y Sociedad </w:t>
      </w:r>
      <w:r w:rsidR="0060603E">
        <w:t>(CIECS –</w:t>
      </w:r>
      <w:r w:rsidR="005F3213">
        <w:t xml:space="preserve"> CONICET</w:t>
      </w:r>
      <w:r w:rsidR="0060603E">
        <w:t xml:space="preserve"> – UNC)</w:t>
      </w:r>
      <w:r w:rsidR="005F3213">
        <w:t xml:space="preserve"> en el programa de investigación “Teoría Social Contemporánea”.</w:t>
      </w:r>
    </w:p>
    <w:p w:rsidR="0060603E" w:rsidRPr="007649BB" w:rsidRDefault="0060603E" w:rsidP="007649BB">
      <w:pPr>
        <w:spacing w:line="276" w:lineRule="auto"/>
        <w:jc w:val="both"/>
      </w:pPr>
    </w:p>
    <w:p w:rsidR="00677D18" w:rsidRDefault="00936EE5" w:rsidP="007649BB">
      <w:pPr>
        <w:spacing w:line="276" w:lineRule="auto"/>
        <w:jc w:val="both"/>
      </w:pPr>
      <w:r w:rsidRPr="007649BB">
        <w:t>Declaración de originalidad</w:t>
      </w:r>
      <w:r w:rsidR="007649BB">
        <w:t>:</w:t>
      </w:r>
    </w:p>
    <w:p w:rsidR="007649BB" w:rsidRPr="007649BB" w:rsidRDefault="007649BB" w:rsidP="007649BB">
      <w:pPr>
        <w:spacing w:line="276" w:lineRule="auto"/>
        <w:jc w:val="both"/>
      </w:pPr>
      <w:r>
        <w:rPr>
          <w:noProof/>
          <w:lang w:eastAsia="es-ES"/>
        </w:rPr>
        <w:drawing>
          <wp:inline distT="0" distB="0" distL="0" distR="0">
            <wp:extent cx="5391150" cy="7658100"/>
            <wp:effectExtent l="19050" t="0" r="0" b="0"/>
            <wp:docPr id="1" name="Imagen 1" descr="E:\publicaciones\razon y palabra 2015\enviado\declaracion de origin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caciones\razon y palabra 2015\enviado\declaracion de originalidad.jpg"/>
                    <pic:cNvPicPr>
                      <a:picLocks noChangeAspect="1" noChangeArrowheads="1"/>
                    </pic:cNvPicPr>
                  </pic:nvPicPr>
                  <pic:blipFill>
                    <a:blip r:embed="rId5"/>
                    <a:srcRect/>
                    <a:stretch>
                      <a:fillRect/>
                    </a:stretch>
                  </pic:blipFill>
                  <pic:spPr bwMode="auto">
                    <a:xfrm>
                      <a:off x="0" y="0"/>
                      <a:ext cx="5391150" cy="7658100"/>
                    </a:xfrm>
                    <a:prstGeom prst="rect">
                      <a:avLst/>
                    </a:prstGeom>
                    <a:noFill/>
                    <a:ln w="9525">
                      <a:noFill/>
                      <a:miter lim="800000"/>
                      <a:headEnd/>
                      <a:tailEnd/>
                    </a:ln>
                  </pic:spPr>
                </pic:pic>
              </a:graphicData>
            </a:graphic>
          </wp:inline>
        </w:drawing>
      </w:r>
    </w:p>
    <w:sectPr w:rsidR="007649BB" w:rsidRPr="007649BB" w:rsidSect="00677D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216E"/>
    <w:rsid w:val="00273DB4"/>
    <w:rsid w:val="002C5E56"/>
    <w:rsid w:val="00475F2A"/>
    <w:rsid w:val="005F3213"/>
    <w:rsid w:val="0060603E"/>
    <w:rsid w:val="00677D18"/>
    <w:rsid w:val="007649BB"/>
    <w:rsid w:val="008B216E"/>
    <w:rsid w:val="00936EE5"/>
    <w:rsid w:val="00D60425"/>
    <w:rsid w:val="00E553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6EE5"/>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49BB"/>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9BB"/>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819881889">
      <w:bodyDiv w:val="1"/>
      <w:marLeft w:val="0"/>
      <w:marRight w:val="0"/>
      <w:marTop w:val="0"/>
      <w:marBottom w:val="0"/>
      <w:divBdr>
        <w:top w:val="none" w:sz="0" w:space="0" w:color="auto"/>
        <w:left w:val="none" w:sz="0" w:space="0" w:color="auto"/>
        <w:bottom w:val="none" w:sz="0" w:space="0" w:color="auto"/>
        <w:right w:val="none" w:sz="0" w:space="0" w:color="auto"/>
      </w:divBdr>
      <w:divsChild>
        <w:div w:id="1811482820">
          <w:marLeft w:val="0"/>
          <w:marRight w:val="0"/>
          <w:marTop w:val="0"/>
          <w:marBottom w:val="0"/>
          <w:divBdr>
            <w:top w:val="none" w:sz="0" w:space="0" w:color="auto"/>
            <w:left w:val="none" w:sz="0" w:space="0" w:color="auto"/>
            <w:bottom w:val="none" w:sz="0" w:space="0" w:color="auto"/>
            <w:right w:val="none" w:sz="0" w:space="0" w:color="auto"/>
          </w:divBdr>
          <w:divsChild>
            <w:div w:id="340855151">
              <w:marLeft w:val="0"/>
              <w:marRight w:val="0"/>
              <w:marTop w:val="0"/>
              <w:marBottom w:val="0"/>
              <w:divBdr>
                <w:top w:val="none" w:sz="0" w:space="0" w:color="auto"/>
                <w:left w:val="none" w:sz="0" w:space="0" w:color="auto"/>
                <w:bottom w:val="none" w:sz="0" w:space="0" w:color="auto"/>
                <w:right w:val="none" w:sz="0" w:space="0" w:color="auto"/>
              </w:divBdr>
              <w:divsChild>
                <w:div w:id="1189442328">
                  <w:marLeft w:val="0"/>
                  <w:marRight w:val="0"/>
                  <w:marTop w:val="0"/>
                  <w:marBottom w:val="0"/>
                  <w:divBdr>
                    <w:top w:val="none" w:sz="0" w:space="0" w:color="auto"/>
                    <w:left w:val="none" w:sz="0" w:space="0" w:color="auto"/>
                    <w:bottom w:val="none" w:sz="0" w:space="0" w:color="auto"/>
                    <w:right w:val="none" w:sz="0" w:space="0" w:color="auto"/>
                  </w:divBdr>
                  <w:divsChild>
                    <w:div w:id="1555039688">
                      <w:marLeft w:val="0"/>
                      <w:marRight w:val="0"/>
                      <w:marTop w:val="0"/>
                      <w:marBottom w:val="150"/>
                      <w:divBdr>
                        <w:top w:val="single" w:sz="6" w:space="0" w:color="A6CE39"/>
                        <w:left w:val="single" w:sz="6" w:space="0" w:color="A6CE39"/>
                        <w:bottom w:val="single" w:sz="6" w:space="0" w:color="A6CE39"/>
                        <w:right w:val="single" w:sz="6" w:space="0" w:color="A6CE39"/>
                      </w:divBdr>
                      <w:divsChild>
                        <w:div w:id="2069692902">
                          <w:marLeft w:val="0"/>
                          <w:marRight w:val="0"/>
                          <w:marTop w:val="0"/>
                          <w:marBottom w:val="0"/>
                          <w:divBdr>
                            <w:top w:val="none" w:sz="0" w:space="0" w:color="auto"/>
                            <w:left w:val="none" w:sz="0" w:space="0" w:color="auto"/>
                            <w:bottom w:val="none" w:sz="0" w:space="0" w:color="auto"/>
                            <w:right w:val="none" w:sz="0" w:space="0" w:color="auto"/>
                          </w:divBdr>
                          <w:divsChild>
                            <w:div w:id="8555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2D112-76FA-45AF-8C9A-9007B916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2580</Characters>
  <Application>Microsoft Office Word</Application>
  <DocSecurity>0</DocSecurity>
  <Lines>39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negro</dc:creator>
  <cp:lastModifiedBy>negro</cp:lastModifiedBy>
  <cp:revision>2</cp:revision>
  <dcterms:created xsi:type="dcterms:W3CDTF">2017-06-06T00:21:00Z</dcterms:created>
  <dcterms:modified xsi:type="dcterms:W3CDTF">2017-06-06T00:21:00Z</dcterms:modified>
</cp:coreProperties>
</file>